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333"/>
        <w:gridCol w:w="1188"/>
        <w:gridCol w:w="3536"/>
      </w:tblGrid>
      <w:tr w:rsidR="00F14A88" w:rsidRPr="001F5010" w14:paraId="59AD90B1" w14:textId="77777777" w:rsidTr="00F14A88">
        <w:tc>
          <w:tcPr>
            <w:tcW w:w="2392" w:type="pct"/>
            <w:tcBorders>
              <w:top w:val="nil"/>
              <w:left w:val="nil"/>
              <w:bottom w:val="nil"/>
              <w:right w:val="nil"/>
            </w:tcBorders>
          </w:tcPr>
          <w:p w14:paraId="5A618962" w14:textId="1A622B96" w:rsidR="00F14A88" w:rsidRPr="00AA1ACC" w:rsidRDefault="00F14A88" w:rsidP="00F14A88">
            <w:pPr>
              <w:tabs>
                <w:tab w:val="center" w:pos="2067"/>
              </w:tabs>
              <w:spacing w:line="300" w:lineRule="exact"/>
              <w:rPr>
                <w:rFonts w:ascii="ＭＳ ゴシック" w:eastAsia="ＭＳ ゴシック"/>
                <w:sz w:val="18"/>
                <w:szCs w:val="18"/>
              </w:rPr>
            </w:pPr>
            <w:bookmarkStart w:id="0" w:name="_Hlk210894223"/>
            <w:bookmarkStart w:id="1" w:name="_Toc412055726"/>
            <w:r>
              <w:rPr>
                <w:rFonts w:ascii="ＭＳ ゴシック" w:eastAsia="ＭＳ ゴシック" w:hint="eastAsia"/>
                <w:b/>
                <w:sz w:val="18"/>
                <w:szCs w:val="18"/>
              </w:rPr>
              <w:t>受託</w:t>
            </w:r>
            <w:r w:rsidRPr="007E16E9">
              <w:rPr>
                <w:rFonts w:ascii="ＭＳ ゴシック" w:eastAsia="ＭＳ ゴシック" w:hint="eastAsia"/>
                <w:b/>
                <w:sz w:val="20"/>
              </w:rPr>
              <w:t>様式</w:t>
            </w:r>
            <w:r>
              <w:rPr>
                <w:rFonts w:ascii="ＭＳ ゴシック" w:eastAsia="ＭＳ ゴシック" w:hint="eastAsia"/>
                <w:b/>
                <w:sz w:val="20"/>
              </w:rPr>
              <w:t>７-B</w:t>
            </w:r>
          </w:p>
        </w:tc>
        <w:tc>
          <w:tcPr>
            <w:tcW w:w="656" w:type="pct"/>
            <w:tcBorders>
              <w:top w:val="single" w:sz="12" w:space="0" w:color="auto"/>
              <w:left w:val="single" w:sz="12" w:space="0" w:color="auto"/>
              <w:bottom w:val="single" w:sz="12" w:space="0" w:color="auto"/>
              <w:right w:val="single" w:sz="6" w:space="0" w:color="auto"/>
            </w:tcBorders>
          </w:tcPr>
          <w:p w14:paraId="6AE05EEC" w14:textId="77777777" w:rsidR="00F14A88" w:rsidRPr="001F5010" w:rsidRDefault="00F14A88" w:rsidP="00741774">
            <w:pPr>
              <w:spacing w:line="300" w:lineRule="exact"/>
              <w:jc w:val="distribute"/>
              <w:rPr>
                <w:rFonts w:ascii="ＭＳ ゴシック" w:eastAsia="ＭＳ ゴシック"/>
                <w:sz w:val="20"/>
              </w:rPr>
            </w:pPr>
            <w:commentRangeStart w:id="2"/>
            <w:r w:rsidRPr="001F5010">
              <w:rPr>
                <w:rFonts w:ascii="ＭＳ ゴシック" w:eastAsia="ＭＳ ゴシック" w:hint="eastAsia"/>
                <w:sz w:val="20"/>
              </w:rPr>
              <w:t>整理番号</w:t>
            </w:r>
            <w:commentRangeEnd w:id="2"/>
            <w:r>
              <w:rPr>
                <w:rStyle w:val="ab"/>
              </w:rPr>
              <w:commentReference w:id="2"/>
            </w:r>
          </w:p>
        </w:tc>
        <w:tc>
          <w:tcPr>
            <w:tcW w:w="1953" w:type="pct"/>
            <w:tcBorders>
              <w:top w:val="single" w:sz="12" w:space="0" w:color="auto"/>
              <w:left w:val="single" w:sz="6" w:space="0" w:color="auto"/>
              <w:bottom w:val="single" w:sz="12" w:space="0" w:color="auto"/>
              <w:right w:val="single" w:sz="12" w:space="0" w:color="auto"/>
            </w:tcBorders>
          </w:tcPr>
          <w:p w14:paraId="3CA67A45" w14:textId="77777777" w:rsidR="00F14A88" w:rsidRPr="001F5010" w:rsidRDefault="00F14A88" w:rsidP="00741774">
            <w:pPr>
              <w:spacing w:line="300" w:lineRule="exact"/>
              <w:rPr>
                <w:rFonts w:ascii="ＭＳ ゴシック" w:eastAsia="ＭＳ ゴシック"/>
                <w:sz w:val="20"/>
              </w:rPr>
            </w:pPr>
          </w:p>
        </w:tc>
      </w:tr>
      <w:bookmarkEnd w:id="0"/>
    </w:tbl>
    <w:p w14:paraId="50113ADF" w14:textId="77777777" w:rsidR="00F14A88" w:rsidRDefault="00F14A88" w:rsidP="004979C6">
      <w:pPr>
        <w:pStyle w:val="1"/>
      </w:pPr>
    </w:p>
    <w:p w14:paraId="1C384CF8" w14:textId="005C0BF3" w:rsidR="004979C6" w:rsidRPr="00477A38" w:rsidRDefault="00B60499" w:rsidP="004979C6">
      <w:pPr>
        <w:pStyle w:val="1"/>
        <w:rPr>
          <w:rFonts w:ascii="HGPｺﾞｼｯｸM" w:eastAsia="HGPｺﾞｼｯｸM" w:hAnsi="Times New Roman"/>
          <w:b/>
          <w:bCs/>
        </w:rPr>
      </w:pPr>
      <w:r w:rsidRPr="00477A38">
        <w:rPr>
          <w:rFonts w:ascii="HGPｺﾞｼｯｸM" w:eastAsia="HGPｺﾞｼｯｸM" w:hint="eastAsia"/>
          <w:b/>
          <w:bCs/>
        </w:rPr>
        <w:t>受託研究</w:t>
      </w:r>
      <w:r w:rsidR="004979C6" w:rsidRPr="00477A38">
        <w:rPr>
          <w:rFonts w:ascii="HGPｺﾞｼｯｸM" w:eastAsia="HGPｺﾞｼｯｸM" w:hint="eastAsia"/>
          <w:b/>
          <w:bCs/>
        </w:rPr>
        <w:t>契約書</w:t>
      </w:r>
      <w:bookmarkEnd w:id="1"/>
      <w:r w:rsidRPr="00477A38">
        <w:rPr>
          <w:rFonts w:ascii="HGPｺﾞｼｯｸM" w:eastAsia="HGPｺﾞｼｯｸM" w:hint="eastAsia"/>
          <w:b/>
          <w:bCs/>
        </w:rPr>
        <w:t>（副作用感染症症例調査用）</w:t>
      </w:r>
    </w:p>
    <w:p w14:paraId="6B07F82B"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45D546FD"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1D8B9190" w14:textId="2BC87FA2"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独立行政法人国立病院機構静岡医療センター院長（以下「甲」という。）と○○○株式会社　○○　○○（以下「乙」という。）は、次の条項により研究の受託に関する契約を締結する。</w:t>
      </w:r>
    </w:p>
    <w:p w14:paraId="0E5C10F7"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p>
    <w:p w14:paraId="7D038A6D"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（総　則）</w:t>
      </w:r>
    </w:p>
    <w:p w14:paraId="0BE2685E" w14:textId="77777777" w:rsidR="00477A38" w:rsidRPr="00477A38" w:rsidRDefault="00477A38"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第１条　甲は、乙の委託により次の報告を実施するものとする。</w:t>
      </w:r>
    </w:p>
    <w:p w14:paraId="07CA9FDD" w14:textId="77777777"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一　調査報告課題名</w:t>
      </w:r>
    </w:p>
    <w:p w14:paraId="0363A03B" w14:textId="77777777" w:rsidR="00477A38" w:rsidRPr="00477A38" w:rsidRDefault="00477A38" w:rsidP="00283565">
      <w:pPr>
        <w:wordWrap/>
        <w:snapToGrid w:val="0"/>
        <w:spacing w:line="40" w:lineRule="atLeast"/>
        <w:ind w:firstLineChars="300" w:firstLine="66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w:t>
      </w:r>
      <w:r w:rsidRPr="00477A38">
        <w:rPr>
          <w:rFonts w:ascii="HGPｺﾞｼｯｸM" w:eastAsia="HGPｺﾞｼｯｸM" w:hAnsiTheme="majorEastAsia"/>
          <w:sz w:val="22"/>
          <w:szCs w:val="22"/>
        </w:rPr>
        <w:t>mg）」の「</w:t>
      </w:r>
      <w:r w:rsidRPr="00477A38">
        <w:rPr>
          <w:rFonts w:ascii="HGPｺﾞｼｯｸM" w:eastAsia="HGPｺﾞｼｯｸM" w:hAnsiTheme="majorEastAsia"/>
          <w:sz w:val="22"/>
          <w:szCs w:val="22"/>
        </w:rPr>
        <w:t>△△△△△△△△</w:t>
      </w:r>
      <w:r w:rsidRPr="00477A38">
        <w:rPr>
          <w:rFonts w:ascii="HGPｺﾞｼｯｸM" w:eastAsia="HGPｺﾞｼｯｸM" w:hAnsiTheme="majorEastAsia"/>
          <w:sz w:val="22"/>
          <w:szCs w:val="22"/>
        </w:rPr>
        <w:t>」に関する副作用・感染症症例調査報告</w:t>
      </w:r>
    </w:p>
    <w:p w14:paraId="3C22D998" w14:textId="77777777" w:rsidR="00283565" w:rsidRDefault="00283565" w:rsidP="00283565">
      <w:pPr>
        <w:wordWrap/>
        <w:snapToGrid w:val="0"/>
        <w:spacing w:line="40" w:lineRule="atLeast"/>
        <w:ind w:firstLineChars="100" w:firstLine="220"/>
        <w:rPr>
          <w:rFonts w:ascii="HGPｺﾞｼｯｸM" w:eastAsia="HGPｺﾞｼｯｸM" w:hAnsiTheme="majorEastAsia"/>
          <w:sz w:val="22"/>
          <w:szCs w:val="22"/>
        </w:rPr>
      </w:pPr>
    </w:p>
    <w:p w14:paraId="20069ABA" w14:textId="4859E7EA"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二</w:t>
      </w:r>
      <w:r w:rsidR="00283565">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研究の契約期間　　　契約締結日　～　西暦　　　　年　　月　　日</w:t>
      </w:r>
    </w:p>
    <w:p w14:paraId="386A9A40" w14:textId="77777777" w:rsidR="00477A38" w:rsidRPr="00283565" w:rsidRDefault="00477A38" w:rsidP="00477A38">
      <w:pPr>
        <w:wordWrap/>
        <w:snapToGrid w:val="0"/>
        <w:spacing w:line="40" w:lineRule="atLeast"/>
        <w:rPr>
          <w:rFonts w:ascii="HGPｺﾞｼｯｸM" w:eastAsia="HGPｺﾞｼｯｸM" w:hAnsiTheme="majorEastAsia"/>
          <w:sz w:val="22"/>
          <w:szCs w:val="22"/>
        </w:rPr>
      </w:pPr>
    </w:p>
    <w:p w14:paraId="6CAC6A6E" w14:textId="77777777" w:rsidR="00477A38" w:rsidRPr="00477A38" w:rsidRDefault="00477A38" w:rsidP="00283565">
      <w:pPr>
        <w:wordWrap/>
        <w:snapToGrid w:val="0"/>
        <w:spacing w:line="40" w:lineRule="atLeast"/>
        <w:ind w:firstLineChars="100" w:firstLine="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 xml:space="preserve">三　研究責任者　　　　　　　　所　属　　　　　　　　　　　　　</w:t>
      </w:r>
    </w:p>
    <w:p w14:paraId="79803220" w14:textId="2002710A" w:rsidR="00477A38" w:rsidRDefault="00477A38" w:rsidP="00283565">
      <w:pPr>
        <w:wordWrap/>
        <w:snapToGrid w:val="0"/>
        <w:spacing w:line="40" w:lineRule="atLeast"/>
        <w:ind w:firstLineChars="1300" w:firstLine="286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 xml:space="preserve">氏　名　　　　　　　　　　　　　</w:t>
      </w:r>
    </w:p>
    <w:p w14:paraId="6D2899D4" w14:textId="77777777" w:rsidR="00477A38" w:rsidRDefault="00477A38" w:rsidP="00477A38">
      <w:pPr>
        <w:wordWrap/>
        <w:snapToGrid w:val="0"/>
        <w:spacing w:line="40" w:lineRule="atLeast"/>
        <w:rPr>
          <w:rFonts w:ascii="HGPｺﾞｼｯｸM" w:eastAsia="HGPｺﾞｼｯｸM" w:hAnsiTheme="majorEastAsia"/>
          <w:sz w:val="22"/>
          <w:szCs w:val="22"/>
        </w:rPr>
      </w:pPr>
    </w:p>
    <w:p w14:paraId="3CCFE93E" w14:textId="54E1E7A3" w:rsidR="00477A38"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（研究に要する経費の納付等）</w:t>
      </w:r>
    </w:p>
    <w:p w14:paraId="5E72C520"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第２条</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研究の委託に関して甲が乙に請求する経費は、当該研究に要する経費のうち、診療に係らない事務的な経費等であって研究の適正な実施に必要な経費（以下「研究費」という。）とし、その額は</w:t>
      </w:r>
      <w:r w:rsidR="00516865" w:rsidRPr="00477A38">
        <w:rPr>
          <w:rFonts w:ascii="HGPｺﾞｼｯｸM" w:eastAsia="HGPｺﾞｼｯｸM" w:hAnsiTheme="majorEastAsia" w:hint="eastAsia"/>
          <w:sz w:val="22"/>
          <w:szCs w:val="22"/>
        </w:rPr>
        <w:t>２８，６００</w:t>
      </w:r>
      <w:r w:rsidR="00A359DA" w:rsidRPr="00477A38">
        <w:rPr>
          <w:rFonts w:ascii="HGPｺﾞｼｯｸM" w:eastAsia="HGPｺﾞｼｯｸM" w:hAnsiTheme="majorEastAsia" w:hint="eastAsia"/>
          <w:sz w:val="22"/>
          <w:szCs w:val="22"/>
        </w:rPr>
        <w:t>円／１調査票あたり</w:t>
      </w:r>
      <w:r w:rsidR="00D97175" w:rsidRPr="00477A38">
        <w:rPr>
          <w:rFonts w:ascii="HGPｺﾞｼｯｸM" w:eastAsia="HGPｺﾞｼｯｸM" w:hAnsi="ＭＳ ゴシック" w:hint="eastAsia"/>
          <w:bCs/>
          <w:sz w:val="22"/>
          <w:szCs w:val="22"/>
        </w:rPr>
        <w:t>（消費税額及び地方消費税額（以下「消費税額等」という）抜き）</w:t>
      </w:r>
      <w:r w:rsidRPr="00477A38">
        <w:rPr>
          <w:rFonts w:ascii="HGPｺﾞｼｯｸM" w:eastAsia="HGPｺﾞｼｯｸM" w:hAnsiTheme="majorEastAsia" w:hint="eastAsia"/>
          <w:sz w:val="22"/>
          <w:szCs w:val="22"/>
        </w:rPr>
        <w:t>とする。</w:t>
      </w:r>
    </w:p>
    <w:p w14:paraId="39291FDE" w14:textId="77777777" w:rsidR="009A100D" w:rsidRDefault="004979C6" w:rsidP="009A100D">
      <w:pPr>
        <w:wordWrap/>
        <w:snapToGrid w:val="0"/>
        <w:spacing w:line="40" w:lineRule="atLeast"/>
        <w:ind w:left="220" w:hangingChars="100" w:hanging="220"/>
        <w:rPr>
          <w:rFonts w:ascii="HGPｺﾞｼｯｸM" w:eastAsia="HGPｺﾞｼｯｸM" w:hAnsi="ＭＳ ゴシック"/>
          <w:bCs/>
          <w:spacing w:val="5"/>
          <w:sz w:val="22"/>
          <w:szCs w:val="22"/>
        </w:rPr>
      </w:pPr>
      <w:r w:rsidRPr="00477A38">
        <w:rPr>
          <w:rFonts w:ascii="HGPｺﾞｼｯｸM" w:eastAsia="HGPｺﾞｼｯｸM" w:hAnsiTheme="majorEastAsia" w:hint="eastAsia"/>
          <w:sz w:val="22"/>
          <w:szCs w:val="22"/>
        </w:rPr>
        <w:t>２</w:t>
      </w:r>
      <w:r w:rsidR="009A100D">
        <w:rPr>
          <w:rFonts w:ascii="HGPｺﾞｼｯｸM" w:eastAsia="HGPｺﾞｼｯｸM" w:hAnsiTheme="majorEastAsia" w:hint="eastAsia"/>
          <w:sz w:val="22"/>
          <w:szCs w:val="22"/>
        </w:rPr>
        <w:t xml:space="preserve">　</w:t>
      </w:r>
      <w:r w:rsidR="00D97175" w:rsidRPr="00477A38">
        <w:rPr>
          <w:rFonts w:ascii="HGPｺﾞｼｯｸM" w:eastAsia="HGPｺﾞｼｯｸM" w:hAnsi="ＭＳ ゴシック" w:hint="eastAsia"/>
          <w:bCs/>
          <w:spacing w:val="5"/>
          <w:sz w:val="22"/>
          <w:szCs w:val="22"/>
        </w:rPr>
        <w:t>乙は、第１項の金額に消費税額等を加えた額を支払うものとする。なお、税法の改正により消費税額等の税率が変動した場合には、改正以降における消費税額等は変動後の税率により計算する。</w:t>
      </w:r>
    </w:p>
    <w:p w14:paraId="3348511C"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３</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乙は、第１項に定める経費を甲が発行する請求書により、請求書に定める期限までに支払うものとする。</w:t>
      </w:r>
    </w:p>
    <w:p w14:paraId="40FC2341" w14:textId="77777777" w:rsidR="009A100D"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４　甲は、この契約に基づく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361317D3" w14:textId="157D2A76" w:rsidR="004979C6"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５</w:t>
      </w:r>
      <w:r w:rsidR="009A100D">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甲は、納入された研究費を乙に返還しないものとする。</w:t>
      </w:r>
    </w:p>
    <w:p w14:paraId="1585C40F" w14:textId="77777777" w:rsidR="004979C6" w:rsidRPr="009A100D" w:rsidRDefault="004979C6" w:rsidP="00477A38">
      <w:pPr>
        <w:wordWrap/>
        <w:snapToGrid w:val="0"/>
        <w:spacing w:line="40" w:lineRule="atLeast"/>
        <w:rPr>
          <w:rFonts w:ascii="HGPｺﾞｼｯｸM" w:eastAsia="HGPｺﾞｼｯｸM" w:hAnsiTheme="majorEastAsia"/>
          <w:sz w:val="22"/>
          <w:szCs w:val="22"/>
        </w:rPr>
      </w:pPr>
    </w:p>
    <w:p w14:paraId="47BF3516"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（債権の保全）</w:t>
      </w:r>
    </w:p>
    <w:p w14:paraId="5931D2A1" w14:textId="781355C1" w:rsidR="009A100D" w:rsidRDefault="004979C6"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Theme="majorEastAsia" w:hint="eastAsia"/>
          <w:sz w:val="22"/>
          <w:szCs w:val="22"/>
        </w:rPr>
        <w:t>第３条</w:t>
      </w:r>
      <w:r w:rsidR="009A100D">
        <w:rPr>
          <w:rFonts w:ascii="HGPｺﾞｼｯｸM" w:eastAsia="HGPｺﾞｼｯｸM" w:hAnsiTheme="majorEastAsia" w:hint="eastAsia"/>
          <w:sz w:val="22"/>
          <w:szCs w:val="22"/>
        </w:rPr>
        <w:t xml:space="preserve">　</w:t>
      </w:r>
      <w:r w:rsidR="00877F3D" w:rsidRPr="00477A38">
        <w:rPr>
          <w:rFonts w:ascii="HGPｺﾞｼｯｸM" w:eastAsia="HGPｺﾞｼｯｸM" w:hAnsi="ＭＳ ゴシック" w:hint="eastAsia"/>
          <w:bCs/>
          <w:sz w:val="22"/>
          <w:szCs w:val="22"/>
        </w:rPr>
        <w:t>この契約により乙が甲に金銭債務を負うこととなる場合には、関係法令の規定によるほか、次の各号の定めるところに従うものとする。</w:t>
      </w:r>
    </w:p>
    <w:p w14:paraId="6076434A" w14:textId="75B49AB0" w:rsidR="00700178"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１</w:t>
      </w:r>
      <w:r w:rsidR="009A100D">
        <w:rPr>
          <w:rFonts w:ascii="HGPｺﾞｼｯｸM" w:eastAsia="HGPｺﾞｼｯｸM" w:hAnsi="ＭＳ ゴシック" w:hint="eastAsia"/>
          <w:bCs/>
          <w:sz w:val="22"/>
          <w:szCs w:val="22"/>
        </w:rPr>
        <w:t xml:space="preserve">　</w:t>
      </w:r>
      <w:r w:rsidR="00877F3D" w:rsidRPr="00477A38">
        <w:rPr>
          <w:rFonts w:ascii="HGPｺﾞｼｯｸM" w:eastAsia="HGPｺﾞｼｯｸM" w:hAnsi="ＭＳ ゴシック" w:hint="eastAsia"/>
          <w:bCs/>
          <w:sz w:val="22"/>
          <w:szCs w:val="22"/>
        </w:rPr>
        <w:t>乙は、甲が定める履行期限までに債務を履行できないときは甲に事前に連絡することとし、その理由が正当な理由であると甲が判断した場合を除き、延滞金として、当該債務金額に対して、履行期限の翌日から納付の日までの日数に応じ、年</w:t>
      </w:r>
      <w:r w:rsidR="007F5CEA" w:rsidRPr="00477A38">
        <w:rPr>
          <w:rFonts w:ascii="HGPｺﾞｼｯｸM" w:eastAsia="HGPｺﾞｼｯｸM" w:hAnsi="ＭＳ ゴシック" w:hint="eastAsia"/>
          <w:bCs/>
          <w:sz w:val="22"/>
          <w:szCs w:val="22"/>
        </w:rPr>
        <w:t>３</w:t>
      </w:r>
      <w:r w:rsidR="00877F3D" w:rsidRPr="00477A38">
        <w:rPr>
          <w:rFonts w:ascii="HGPｺﾞｼｯｸM" w:eastAsia="HGPｺﾞｼｯｸM" w:hAnsi="ＭＳ ゴシック" w:hint="eastAsia"/>
          <w:bCs/>
          <w:sz w:val="22"/>
          <w:szCs w:val="22"/>
        </w:rPr>
        <w:t>パーセントにより計算した金額を甲に支払わなければならない。</w:t>
      </w:r>
    </w:p>
    <w:p w14:paraId="34005C8E" w14:textId="77777777" w:rsidR="00877F3D"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２</w:t>
      </w:r>
      <w:r w:rsidR="00877F3D" w:rsidRPr="00477A38">
        <w:rPr>
          <w:rFonts w:ascii="HGPｺﾞｼｯｸM" w:eastAsia="HGPｺﾞｼｯｸM" w:hAnsi="ＭＳ ゴシック" w:hint="eastAsia"/>
          <w:bCs/>
          <w:sz w:val="22"/>
          <w:szCs w:val="22"/>
        </w:rPr>
        <w:t xml:space="preserve">　甲は、債権の保全上必要があると認めるときは、乙の業務又は資産の状況に関し、乙に対して質問し、帳簿書類その他の物件を調査し、又は参考となるべき報告若しくは資料の提出を求めることができる。</w:t>
      </w:r>
    </w:p>
    <w:p w14:paraId="0CEB71EE" w14:textId="77777777" w:rsidR="00877F3D" w:rsidRPr="00477A38" w:rsidRDefault="00700178" w:rsidP="009A100D">
      <w:pPr>
        <w:wordWrap/>
        <w:snapToGrid w:val="0"/>
        <w:spacing w:line="40" w:lineRule="atLeast"/>
        <w:ind w:left="220" w:hangingChars="100" w:hanging="22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３</w:t>
      </w:r>
      <w:r w:rsidR="00877F3D" w:rsidRPr="00477A38">
        <w:rPr>
          <w:rFonts w:ascii="HGPｺﾞｼｯｸM" w:eastAsia="HGPｺﾞｼｯｸM" w:hAnsi="ＭＳ ゴシック" w:hint="eastAsia"/>
          <w:bCs/>
          <w:sz w:val="22"/>
          <w:szCs w:val="22"/>
        </w:rPr>
        <w:t xml:space="preserve">　乙が前号に掲げる事項に従わないときは、甲は当該債権の全部又は一部について履行期限を繰り上げることができる。</w:t>
      </w:r>
    </w:p>
    <w:p w14:paraId="3F7E6FBC" w14:textId="77777777" w:rsidR="004979C6" w:rsidRPr="00477A38" w:rsidRDefault="004979C6" w:rsidP="00477A38">
      <w:pPr>
        <w:wordWrap/>
        <w:autoSpaceDN w:val="0"/>
        <w:snapToGrid w:val="0"/>
        <w:spacing w:line="40" w:lineRule="atLeast"/>
        <w:ind w:left="660" w:hangingChars="300" w:hanging="660"/>
        <w:rPr>
          <w:rFonts w:ascii="HGPｺﾞｼｯｸM" w:eastAsia="HGPｺﾞｼｯｸM" w:hAnsiTheme="majorEastAsia"/>
          <w:sz w:val="22"/>
          <w:szCs w:val="22"/>
        </w:rPr>
      </w:pPr>
    </w:p>
    <w:p w14:paraId="7DB49FB1" w14:textId="0FF5E8A0" w:rsidR="009A100D" w:rsidRDefault="004979C6" w:rsidP="009A100D">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（契約の解除）</w:t>
      </w:r>
    </w:p>
    <w:p w14:paraId="0FB42C51" w14:textId="7CD11F8F" w:rsidR="000B2467"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第４条　甲又は乙は、一方の当事者がこの契約に違反した場合には、この契約を解除することができ</w:t>
      </w:r>
      <w:r w:rsidRPr="00477A38">
        <w:rPr>
          <w:rFonts w:ascii="HGPｺﾞｼｯｸM" w:eastAsia="HGPｺﾞｼｯｸM" w:hAnsiTheme="majorEastAsia" w:hint="eastAsia"/>
          <w:sz w:val="22"/>
          <w:szCs w:val="22"/>
        </w:rPr>
        <w:lastRenderedPageBreak/>
        <w:t>る。</w:t>
      </w:r>
    </w:p>
    <w:p w14:paraId="72EEBA5B" w14:textId="77777777" w:rsidR="009A100D" w:rsidRDefault="000B2467" w:rsidP="009A100D">
      <w:pPr>
        <w:wordWrap/>
        <w:snapToGrid w:val="0"/>
        <w:spacing w:line="40" w:lineRule="atLeast"/>
        <w:ind w:left="220" w:right="28" w:hangingChars="100" w:hanging="220"/>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２</w:t>
      </w:r>
      <w:r w:rsidR="009A100D">
        <w:rPr>
          <w:rFonts w:ascii="HGPｺﾞｼｯｸM" w:eastAsia="HGPｺﾞｼｯｸM" w:hAnsi="ＭＳ ゴシック" w:cs="ＭＳ ゴシック" w:hint="eastAsia"/>
          <w:sz w:val="22"/>
          <w:szCs w:val="22"/>
        </w:rPr>
        <w:t xml:space="preserve">　</w:t>
      </w:r>
      <w:r w:rsidRPr="00477A38">
        <w:rPr>
          <w:rFonts w:ascii="HGPｺﾞｼｯｸM" w:eastAsia="HGPｺﾞｼｯｸM" w:hAnsi="ＭＳ ゴシック" w:cs="ＭＳ ゴシック" w:hint="eastAsia"/>
          <w:sz w:val="22"/>
          <w:szCs w:val="22"/>
        </w:rPr>
        <w:t>甲は、本契約締結後に乙が反社会的勢力</w:t>
      </w:r>
      <w:r w:rsidRPr="00477A38">
        <w:rPr>
          <w:rFonts w:ascii="HGPｺﾞｼｯｸM" w:eastAsia="HGPｺﾞｼｯｸM" w:hAnsi="ＭＳ ゴシック" w:hint="eastAsia"/>
          <w:spacing w:val="4"/>
          <w:sz w:val="22"/>
          <w:szCs w:val="22"/>
        </w:rPr>
        <w:t>（独立行政法人国立病院機構反社会的勢力への対応に関する規程（平成２７年規程第６３</w:t>
      </w:r>
      <w:r w:rsidR="00566945" w:rsidRPr="00477A38">
        <w:rPr>
          <w:rFonts w:ascii="HGPｺﾞｼｯｸM" w:eastAsia="HGPｺﾞｼｯｸM" w:hAnsi="ＭＳ ゴシック" w:hint="eastAsia"/>
          <w:spacing w:val="4"/>
          <w:sz w:val="22"/>
          <w:szCs w:val="22"/>
        </w:rPr>
        <w:t>号</w:t>
      </w:r>
      <w:r w:rsidRPr="00477A38">
        <w:rPr>
          <w:rFonts w:ascii="HGPｺﾞｼｯｸM" w:eastAsia="HGPｺﾞｼｯｸM" w:hAnsi="ＭＳ ゴシック" w:hint="eastAsia"/>
          <w:spacing w:val="4"/>
          <w:sz w:val="22"/>
          <w:szCs w:val="22"/>
        </w:rPr>
        <w:t>）第２条各号に掲げる者をいう。以下同じ。）</w:t>
      </w:r>
      <w:r w:rsidRPr="00477A38">
        <w:rPr>
          <w:rFonts w:ascii="HGPｺﾞｼｯｸM" w:eastAsia="HGPｺﾞｼｯｸM" w:hAnsi="ＭＳ ゴシック" w:cs="ＭＳ ゴシック" w:hint="eastAsia"/>
          <w:sz w:val="22"/>
          <w:szCs w:val="22"/>
        </w:rPr>
        <w:t>であることが判明した場合又は自らもしくは第三者を利用して次の各号のいずれかに該当する行為をした場合には本契約を解除することができる。</w:t>
      </w:r>
    </w:p>
    <w:p w14:paraId="06AF9180"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一　暴力的な要求行為</w:t>
      </w:r>
    </w:p>
    <w:p w14:paraId="416CAB84"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二　法的な責任を超えた不当な要求行為</w:t>
      </w:r>
    </w:p>
    <w:p w14:paraId="31E742AE" w14:textId="77777777" w:rsidR="009A100D" w:rsidRDefault="000B2467" w:rsidP="009A100D">
      <w:pPr>
        <w:wordWrap/>
        <w:snapToGrid w:val="0"/>
        <w:spacing w:line="40" w:lineRule="atLeast"/>
        <w:ind w:leftChars="100" w:left="190" w:right="28"/>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三　取引に関して、脅迫的な言動をし、又は暴力を用いる行為</w:t>
      </w:r>
    </w:p>
    <w:p w14:paraId="44DB158A" w14:textId="20CB4A1F" w:rsidR="004979C6" w:rsidRPr="009A100D" w:rsidRDefault="000B2467" w:rsidP="009A100D">
      <w:pPr>
        <w:wordWrap/>
        <w:snapToGrid w:val="0"/>
        <w:spacing w:line="40" w:lineRule="atLeast"/>
        <w:ind w:leftChars="100" w:left="410" w:right="28" w:hangingChars="100" w:hanging="220"/>
        <w:rPr>
          <w:rFonts w:ascii="HGPｺﾞｼｯｸM" w:eastAsia="HGPｺﾞｼｯｸM" w:hAnsi="ＭＳ ゴシック" w:cs="ＭＳ ゴシック"/>
          <w:sz w:val="22"/>
          <w:szCs w:val="22"/>
        </w:rPr>
      </w:pPr>
      <w:r w:rsidRPr="00477A38">
        <w:rPr>
          <w:rFonts w:ascii="HGPｺﾞｼｯｸM" w:eastAsia="HGPｺﾞｼｯｸM" w:hAnsi="ＭＳ ゴシック" w:cs="ＭＳ ゴシック" w:hint="eastAsia"/>
          <w:sz w:val="22"/>
          <w:szCs w:val="22"/>
        </w:rPr>
        <w:t>四　風説を流布し、偽計を用い、又は威力を用いて甲の信用を毀損し、又は甲の業務を妨害する行為</w:t>
      </w:r>
    </w:p>
    <w:p w14:paraId="23D63B5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6CAEEA71"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（個人情報の保護）</w:t>
      </w:r>
    </w:p>
    <w:p w14:paraId="0D64E498" w14:textId="77777777" w:rsidR="004979C6" w:rsidRPr="00477A38" w:rsidRDefault="004979C6" w:rsidP="009A100D">
      <w:pPr>
        <w:wordWrap/>
        <w:autoSpaceDN w:val="0"/>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第５条　甲及び乙は、研究の対象患者のプライバシーの保護に最大限の配慮を払わなければならない。</w:t>
      </w:r>
    </w:p>
    <w:p w14:paraId="72A2524A" w14:textId="77777777" w:rsidR="004979C6" w:rsidRPr="00477A38" w:rsidRDefault="004979C6" w:rsidP="009A100D">
      <w:pPr>
        <w:wordWrap/>
        <w:autoSpaceDN w:val="0"/>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２　乙は、知り得た情報のうち個人情報に該当する情報については、個人情報保護法を遵守するものとする。</w:t>
      </w:r>
    </w:p>
    <w:p w14:paraId="583BCE21"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095F9B89"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（資料の開示）</w:t>
      </w:r>
    </w:p>
    <w:p w14:paraId="33DE9E8D" w14:textId="77777777" w:rsidR="000B2467"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第６条　甲は、乙から研究の実施に係る資料の開示を求められた場合は、患者のプライバシーを保護する上でやむを得ない事情がある場合など特別な事情がない限りこれに応じなければならない。</w:t>
      </w:r>
    </w:p>
    <w:p w14:paraId="7E756182" w14:textId="77777777" w:rsidR="004979C6" w:rsidRPr="00477A38" w:rsidRDefault="000B2467"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ＭＳ ゴシック" w:hint="eastAsia"/>
          <w:bCs/>
          <w:sz w:val="22"/>
          <w:szCs w:val="22"/>
        </w:rPr>
        <w:t>２　乙は、本研究により得られた情報を規制当局に提出する場合を除き、甲を特定できる状態で使用する場合には、甲の事前の文書による承諾なしに第三者に開示してはならない。</w:t>
      </w:r>
    </w:p>
    <w:p w14:paraId="782AB3B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193D0DC8"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（法律の遵守）</w:t>
      </w:r>
    </w:p>
    <w:p w14:paraId="56468234" w14:textId="0AF9F768" w:rsidR="004979C6" w:rsidRPr="00477A38" w:rsidRDefault="004979C6" w:rsidP="009A100D">
      <w:pPr>
        <w:wordWrap/>
        <w:snapToGrid w:val="0"/>
        <w:spacing w:line="40" w:lineRule="atLeast"/>
        <w:ind w:left="220" w:hangingChars="100" w:hanging="22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第７条　甲及び乙は、</w:t>
      </w:r>
      <w:r w:rsidR="00A844B8" w:rsidRPr="00477A38">
        <w:rPr>
          <w:rFonts w:ascii="HGPｺﾞｼｯｸM" w:eastAsia="HGPｺﾞｼｯｸM" w:hAnsiTheme="majorEastAsia" w:hint="eastAsia"/>
          <w:sz w:val="22"/>
          <w:szCs w:val="22"/>
        </w:rPr>
        <w:t>甲及び乙は、医薬品、医療機器等の品質、有効性及び安全性の確保等に関する法律、同施行令、同施行規則及びＧＰＳＰ省令等に関連する通知を遵守して本調査を実施するものとする。</w:t>
      </w:r>
    </w:p>
    <w:p w14:paraId="69FDE8D8"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p>
    <w:p w14:paraId="4CDA8C25" w14:textId="77777777" w:rsidR="004979C6" w:rsidRPr="00477A38" w:rsidRDefault="004979C6" w:rsidP="00477A38">
      <w:pPr>
        <w:wordWrap/>
        <w:snapToGrid w:val="0"/>
        <w:spacing w:line="40" w:lineRule="atLeast"/>
        <w:ind w:left="192" w:hanging="190"/>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（補則）</w:t>
      </w:r>
    </w:p>
    <w:p w14:paraId="773F53EF" w14:textId="77777777" w:rsidR="004979C6" w:rsidRPr="00477A38" w:rsidRDefault="004979C6" w:rsidP="009A100D">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第８条　この契約に定めのない事項については、必要に応じて甲乙協議して定めるものとする。</w:t>
      </w:r>
    </w:p>
    <w:p w14:paraId="18F53ECA" w14:textId="77777777" w:rsidR="009A100D" w:rsidRDefault="009A100D" w:rsidP="00477A38">
      <w:pPr>
        <w:wordWrap/>
        <w:snapToGrid w:val="0"/>
        <w:spacing w:line="40" w:lineRule="atLeast"/>
        <w:rPr>
          <w:rFonts w:ascii="HGPｺﾞｼｯｸM" w:eastAsia="HGPｺﾞｼｯｸM" w:hAnsiTheme="majorEastAsia"/>
          <w:sz w:val="22"/>
          <w:szCs w:val="22"/>
        </w:rPr>
      </w:pPr>
    </w:p>
    <w:p w14:paraId="5383F8A0" w14:textId="67EA0CAD"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上記契約書の締結を証するため、この証書２通を作成し、双方記名押印のうえ各１通を保有するものとする。</w:t>
      </w:r>
    </w:p>
    <w:p w14:paraId="08E5F542"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p>
    <w:p w14:paraId="78FEA45D" w14:textId="77777777" w:rsidR="004979C6" w:rsidRPr="00477A38" w:rsidRDefault="004979C6" w:rsidP="00477A38">
      <w:pPr>
        <w:wordWrap/>
        <w:snapToGrid w:val="0"/>
        <w:spacing w:line="40" w:lineRule="atLeast"/>
        <w:rPr>
          <w:rFonts w:ascii="HGPｺﾞｼｯｸM" w:eastAsia="HGPｺﾞｼｯｸM" w:hAnsiTheme="majorEastAsia"/>
          <w:sz w:val="22"/>
          <w:szCs w:val="22"/>
        </w:rPr>
      </w:pPr>
      <w:r w:rsidRPr="00477A38">
        <w:rPr>
          <w:rFonts w:ascii="HGPｺﾞｼｯｸM" w:eastAsia="HGPｺﾞｼｯｸM" w:hAnsiTheme="majorEastAsia" w:hint="eastAsia"/>
          <w:sz w:val="22"/>
          <w:szCs w:val="22"/>
        </w:rPr>
        <w:t xml:space="preserve">西暦　</w:t>
      </w:r>
      <w:r w:rsidR="007F5CEA" w:rsidRPr="00477A38">
        <w:rPr>
          <w:rFonts w:ascii="HGPｺﾞｼｯｸM" w:eastAsia="HGPｺﾞｼｯｸM" w:hAnsiTheme="majorEastAsia" w:hint="eastAsia"/>
          <w:sz w:val="22"/>
          <w:szCs w:val="22"/>
        </w:rPr>
        <w:t xml:space="preserve">　　</w:t>
      </w:r>
      <w:r w:rsidRPr="00477A38">
        <w:rPr>
          <w:rFonts w:ascii="HGPｺﾞｼｯｸM" w:eastAsia="HGPｺﾞｼｯｸM" w:hAnsiTheme="majorEastAsia" w:hint="eastAsia"/>
          <w:sz w:val="22"/>
          <w:szCs w:val="22"/>
        </w:rPr>
        <w:t xml:space="preserve">　年　　月　　日</w:t>
      </w:r>
    </w:p>
    <w:p w14:paraId="7953C5C6" w14:textId="77777777" w:rsidR="00477A38" w:rsidRPr="00477A38" w:rsidRDefault="00477A38" w:rsidP="00477A38">
      <w:pPr>
        <w:wordWrap/>
        <w:snapToGrid w:val="0"/>
        <w:spacing w:line="40" w:lineRule="atLeast"/>
        <w:ind w:firstLineChars="1675" w:firstLine="3685"/>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甲</w:t>
      </w:r>
      <w:r w:rsidRPr="00477A38">
        <w:rPr>
          <w:rFonts w:ascii="HGPｺﾞｼｯｸM" w:eastAsia="HGPｺﾞｼｯｸM" w:hAnsi="ＭＳ ゴシック" w:hint="eastAsia"/>
          <w:bCs/>
          <w:sz w:val="22"/>
          <w:szCs w:val="22"/>
        </w:rPr>
        <w:tab/>
        <w:t>静岡県駿東郡清水町長沢762-1</w:t>
      </w:r>
    </w:p>
    <w:p w14:paraId="1DD72516" w14:textId="77777777" w:rsidR="00477A38" w:rsidRPr="00477A38" w:rsidRDefault="00477A38" w:rsidP="00477A38">
      <w:pPr>
        <w:wordWrap/>
        <w:snapToGrid w:val="0"/>
        <w:spacing w:line="40" w:lineRule="atLeast"/>
        <w:ind w:firstLineChars="1700" w:firstLine="374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 xml:space="preserve">　　  独立行政法人国立病院機構静岡医療センター</w:t>
      </w:r>
    </w:p>
    <w:p w14:paraId="61B6739D" w14:textId="681C224C" w:rsidR="00477A38" w:rsidRPr="00477A38" w:rsidRDefault="00477A38" w:rsidP="00477A38">
      <w:pPr>
        <w:wordWrap/>
        <w:snapToGrid w:val="0"/>
        <w:spacing w:line="40" w:lineRule="atLeast"/>
        <w:ind w:left="515" w:firstLineChars="1700" w:firstLine="3740"/>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 xml:space="preserve">院長　</w:t>
      </w:r>
      <w:r w:rsidR="00D37D9C" w:rsidRPr="00D37D9C">
        <w:rPr>
          <w:rFonts w:ascii="HGPｺﾞｼｯｸM" w:eastAsia="HGPｺﾞｼｯｸM" w:hAnsi="ＭＳ ゴシック" w:hint="eastAsia"/>
          <w:bCs/>
          <w:sz w:val="22"/>
          <w:szCs w:val="22"/>
        </w:rPr>
        <w:t>桝井良裕</w:t>
      </w:r>
      <w:r w:rsidRPr="00477A38">
        <w:rPr>
          <w:rFonts w:ascii="HGPｺﾞｼｯｸM" w:eastAsia="HGPｺﾞｼｯｸM" w:hAnsi="ＭＳ ゴシック" w:hint="eastAsia"/>
          <w:bCs/>
          <w:sz w:val="22"/>
          <w:szCs w:val="22"/>
        </w:rPr>
        <w:t xml:space="preserve"> 　　　　　　　　　　　　　　印</w:t>
      </w:r>
    </w:p>
    <w:p w14:paraId="2F7E37D6" w14:textId="77777777" w:rsidR="00477A38" w:rsidRPr="00477A38" w:rsidRDefault="00477A38" w:rsidP="00477A38">
      <w:pPr>
        <w:wordWrap/>
        <w:snapToGrid w:val="0"/>
        <w:spacing w:line="40" w:lineRule="atLeast"/>
        <w:ind w:left="515" w:firstLineChars="1700" w:firstLine="3740"/>
        <w:rPr>
          <w:rFonts w:ascii="HGPｺﾞｼｯｸM" w:eastAsia="HGPｺﾞｼｯｸM" w:hAnsi="ＭＳ ゴシック"/>
          <w:bCs/>
          <w:sz w:val="22"/>
          <w:szCs w:val="22"/>
        </w:rPr>
      </w:pPr>
    </w:p>
    <w:p w14:paraId="1830D281" w14:textId="77777777" w:rsidR="00477A38" w:rsidRPr="00477A38" w:rsidRDefault="00477A38" w:rsidP="00477A38">
      <w:pPr>
        <w:wordWrap/>
        <w:snapToGrid w:val="0"/>
        <w:spacing w:line="40" w:lineRule="atLeast"/>
        <w:ind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乙</w:t>
      </w:r>
      <w:r w:rsidRPr="00477A38">
        <w:rPr>
          <w:rFonts w:ascii="HGPｺﾞｼｯｸM" w:eastAsia="HGPｺﾞｼｯｸM" w:hAnsi="ＭＳ ゴシック" w:hint="eastAsia"/>
          <w:bCs/>
          <w:sz w:val="22"/>
          <w:szCs w:val="22"/>
        </w:rPr>
        <w:tab/>
        <w:t>研究依頼者</w:t>
      </w:r>
    </w:p>
    <w:p w14:paraId="24085676" w14:textId="77777777" w:rsidR="00477A38" w:rsidRPr="00477A38" w:rsidRDefault="00477A38" w:rsidP="00477A38">
      <w:pPr>
        <w:wordWrap/>
        <w:snapToGrid w:val="0"/>
        <w:spacing w:line="40" w:lineRule="atLeast"/>
        <w:ind w:left="569"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住所</w:t>
      </w:r>
    </w:p>
    <w:p w14:paraId="6EE9BE29" w14:textId="77777777" w:rsidR="00477A38" w:rsidRPr="00477A38" w:rsidRDefault="00477A38" w:rsidP="00477A38">
      <w:pPr>
        <w:wordWrap/>
        <w:adjustRightInd/>
        <w:snapToGrid w:val="0"/>
        <w:spacing w:line="40" w:lineRule="atLeast"/>
        <w:ind w:left="569" w:firstLine="3686"/>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氏名</w:t>
      </w:r>
    </w:p>
    <w:p w14:paraId="18312E2C" w14:textId="77777777" w:rsidR="00477A38" w:rsidRPr="00477A38" w:rsidRDefault="00477A38" w:rsidP="00477A38">
      <w:pPr>
        <w:wordWrap/>
        <w:snapToGrid w:val="0"/>
        <w:spacing w:line="40" w:lineRule="atLeast"/>
        <w:rPr>
          <w:rFonts w:ascii="HGPｺﾞｼｯｸM" w:eastAsia="HGPｺﾞｼｯｸM" w:hAnsi="ＭＳ ゴシック"/>
          <w:bCs/>
          <w:sz w:val="22"/>
          <w:szCs w:val="22"/>
        </w:rPr>
      </w:pPr>
      <w:r w:rsidRPr="00477A38">
        <w:rPr>
          <w:rFonts w:ascii="HGPｺﾞｼｯｸM" w:eastAsia="HGPｺﾞｼｯｸM" w:hAnsi="ＭＳ ゴシック" w:hint="eastAsia"/>
          <w:bCs/>
          <w:sz w:val="22"/>
          <w:szCs w:val="22"/>
        </w:rPr>
        <w:t xml:space="preserve">　　　　　　　　　　　　　　　　　　　　　　　　　　　　　　　　　　　　　 　　　　　　　　　　　　　　　　　印</w:t>
      </w:r>
    </w:p>
    <w:p w14:paraId="31C50A74" w14:textId="77777777" w:rsidR="00477A38" w:rsidRPr="00003B95" w:rsidRDefault="00477A38" w:rsidP="00477A38">
      <w:pPr>
        <w:tabs>
          <w:tab w:val="left" w:pos="6096"/>
        </w:tabs>
        <w:suppressAutoHyphens w:val="0"/>
        <w:snapToGrid w:val="0"/>
        <w:spacing w:line="40" w:lineRule="atLeast"/>
        <w:ind w:right="1540"/>
        <w:jc w:val="right"/>
        <w:rPr>
          <w:rFonts w:ascii="HGPｺﾞｼｯｸM" w:eastAsia="HGPｺﾞｼｯｸM" w:hAnsi="ＭＳ ゴシック"/>
          <w:bCs/>
          <w:sz w:val="22"/>
          <w:szCs w:val="22"/>
        </w:rPr>
      </w:pPr>
      <w:r w:rsidRPr="00003B95">
        <w:rPr>
          <w:rFonts w:ascii="HGPｺﾞｼｯｸM" w:eastAsia="HGPｺﾞｼｯｸM" w:hAnsi="ＭＳ ゴシック" w:hint="eastAsia"/>
          <w:bCs/>
          <w:sz w:val="22"/>
          <w:szCs w:val="22"/>
          <w:vertAlign w:val="superscript"/>
        </w:rPr>
        <w:t>（法人（団体）の場合は名称及び代表者名）</w:t>
      </w:r>
    </w:p>
    <w:p w14:paraId="023705C8" w14:textId="77777777" w:rsidR="00715A7F" w:rsidRPr="004979C6" w:rsidRDefault="00715A7F"/>
    <w:sectPr w:rsidR="00715A7F" w:rsidRPr="004979C6">
      <w:headerReference w:type="default" r:id="rId10"/>
      <w:footerReference w:type="default" r:id="rId11"/>
      <w:footnotePr>
        <w:numRestart w:val="eachPage"/>
      </w:footnotePr>
      <w:pgSz w:w="11906" w:h="16838"/>
      <w:pgMar w:top="1134" w:right="1134" w:bottom="1134" w:left="1700" w:header="720" w:footer="720" w:gutter="0"/>
      <w:cols w:space="720"/>
      <w:noEndnote/>
      <w:docGrid w:type="linesAndChars" w:linePitch="2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事務局" w:date="2025-10-02T19:42:00Z" w:initials="MSOffice">
    <w:p w14:paraId="44DFBD9A" w14:textId="77777777" w:rsidR="00F14A88" w:rsidRDefault="00F14A88" w:rsidP="00F14A88">
      <w:pPr>
        <w:pStyle w:val="ac"/>
      </w:pPr>
      <w:r>
        <w:rPr>
          <w:rStyle w:val="ab"/>
        </w:rPr>
        <w:annotationRef/>
      </w:r>
      <w:r>
        <w:t>提出時には記載不要です。初回審査後に整理番号を付与、事務局にて追記します。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DFBD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9DB959" w16cex:dateUtc="2025-10-02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DFBD9A" w16cid:durableId="1C9DB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91C0" w14:textId="77777777" w:rsidR="008847B6" w:rsidRDefault="008847B6" w:rsidP="004979C6">
      <w:r>
        <w:separator/>
      </w:r>
    </w:p>
  </w:endnote>
  <w:endnote w:type="continuationSeparator" w:id="0">
    <w:p w14:paraId="4777FF15" w14:textId="77777777" w:rsidR="008847B6" w:rsidRDefault="008847B6" w:rsidP="0049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E84A" w14:textId="77777777" w:rsidR="004727E4" w:rsidRDefault="004727E4">
    <w:pPr>
      <w:suppressAutoHyphens w:val="0"/>
      <w:wordWrap/>
      <w:autoSpaceDE w:val="0"/>
      <w:autoSpaceDN w:val="0"/>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EF2C" w14:textId="77777777" w:rsidR="008847B6" w:rsidRDefault="008847B6" w:rsidP="004979C6">
      <w:r>
        <w:separator/>
      </w:r>
    </w:p>
  </w:footnote>
  <w:footnote w:type="continuationSeparator" w:id="0">
    <w:p w14:paraId="031F1F19" w14:textId="77777777" w:rsidR="008847B6" w:rsidRDefault="008847B6" w:rsidP="0049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EBF" w14:textId="77777777" w:rsidR="004727E4" w:rsidRDefault="004727E4">
    <w:pPr>
      <w:suppressAutoHyphens w:val="0"/>
      <w:wordWrap/>
      <w:autoSpaceDE w:val="0"/>
      <w:autoSpaceDN w:val="0"/>
      <w:textAlignment w:val="auto"/>
      <w:rPr>
        <w:rFonts w:hAnsi="Times New Roman"/>
        <w:color w:val="auto"/>
        <w:sz w:val="20"/>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6B"/>
    <w:rsid w:val="0001662F"/>
    <w:rsid w:val="00054451"/>
    <w:rsid w:val="000A13EF"/>
    <w:rsid w:val="000B2467"/>
    <w:rsid w:val="000D6520"/>
    <w:rsid w:val="00176D45"/>
    <w:rsid w:val="00283565"/>
    <w:rsid w:val="00294109"/>
    <w:rsid w:val="00296198"/>
    <w:rsid w:val="002C716C"/>
    <w:rsid w:val="002E29C2"/>
    <w:rsid w:val="00307851"/>
    <w:rsid w:val="003E2FBB"/>
    <w:rsid w:val="003F10AB"/>
    <w:rsid w:val="004727E4"/>
    <w:rsid w:val="00477A38"/>
    <w:rsid w:val="004979C6"/>
    <w:rsid w:val="00516865"/>
    <w:rsid w:val="00543A65"/>
    <w:rsid w:val="00566945"/>
    <w:rsid w:val="00603AAC"/>
    <w:rsid w:val="00700178"/>
    <w:rsid w:val="00715A7F"/>
    <w:rsid w:val="00774B22"/>
    <w:rsid w:val="0079079A"/>
    <w:rsid w:val="007F5CEA"/>
    <w:rsid w:val="00877F3D"/>
    <w:rsid w:val="008847B6"/>
    <w:rsid w:val="008B1583"/>
    <w:rsid w:val="009659A5"/>
    <w:rsid w:val="00986A13"/>
    <w:rsid w:val="009A100D"/>
    <w:rsid w:val="009E153C"/>
    <w:rsid w:val="00A359DA"/>
    <w:rsid w:val="00A844B8"/>
    <w:rsid w:val="00AA4CAC"/>
    <w:rsid w:val="00B60499"/>
    <w:rsid w:val="00B87AA3"/>
    <w:rsid w:val="00BC344C"/>
    <w:rsid w:val="00D1799F"/>
    <w:rsid w:val="00D37D9C"/>
    <w:rsid w:val="00D92892"/>
    <w:rsid w:val="00D97175"/>
    <w:rsid w:val="00DF34CE"/>
    <w:rsid w:val="00EB286B"/>
    <w:rsid w:val="00EC1847"/>
    <w:rsid w:val="00F14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06D3F9"/>
  <w15:docId w15:val="{662D5C9D-D612-4703-B5BA-6CB488E7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9C6"/>
    <w:pPr>
      <w:widowControl w:val="0"/>
      <w:suppressAutoHyphens/>
      <w:wordWrap w:val="0"/>
      <w:adjustRightInd w:val="0"/>
      <w:textAlignment w:val="baseline"/>
    </w:pPr>
    <w:rPr>
      <w:rFonts w:ascii="ＭＳ 明朝" w:eastAsia="ＭＳ 明朝" w:hAnsi="ＭＳ 明朝" w:cs="Times New Roman"/>
      <w:color w:val="000000"/>
      <w:kern w:val="0"/>
      <w:sz w:val="19"/>
      <w:szCs w:val="19"/>
    </w:rPr>
  </w:style>
  <w:style w:type="paragraph" w:styleId="1">
    <w:name w:val="heading 1"/>
    <w:basedOn w:val="a"/>
    <w:next w:val="a"/>
    <w:link w:val="10"/>
    <w:qFormat/>
    <w:rsid w:val="004979C6"/>
    <w:pPr>
      <w:keepNext/>
      <w:jc w:val="center"/>
      <w:outlineLvl w:val="0"/>
    </w:pPr>
    <w:rPr>
      <w:rFonts w:hAnsi="Arial"/>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9C6"/>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4979C6"/>
  </w:style>
  <w:style w:type="paragraph" w:styleId="a5">
    <w:name w:val="footer"/>
    <w:basedOn w:val="a"/>
    <w:link w:val="a6"/>
    <w:uiPriority w:val="99"/>
    <w:unhideWhenUsed/>
    <w:rsid w:val="004979C6"/>
    <w:pPr>
      <w:tabs>
        <w:tab w:val="center" w:pos="4252"/>
        <w:tab w:val="right" w:pos="8504"/>
      </w:tabs>
      <w:suppressAutoHyphens w:val="0"/>
      <w:wordWrap/>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4979C6"/>
  </w:style>
  <w:style w:type="character" w:customStyle="1" w:styleId="10">
    <w:name w:val="見出し 1 (文字)"/>
    <w:basedOn w:val="a0"/>
    <w:link w:val="1"/>
    <w:rsid w:val="004979C6"/>
    <w:rPr>
      <w:rFonts w:ascii="ＭＳ 明朝" w:eastAsia="ＭＳ 明朝" w:hAnsi="Arial" w:cs="Times New Roman"/>
      <w:color w:val="000000"/>
      <w:kern w:val="0"/>
      <w:sz w:val="28"/>
      <w:szCs w:val="28"/>
    </w:rPr>
  </w:style>
  <w:style w:type="paragraph" w:styleId="3">
    <w:name w:val="Body Text Indent 3"/>
    <w:basedOn w:val="a"/>
    <w:link w:val="30"/>
    <w:rsid w:val="004979C6"/>
    <w:pPr>
      <w:ind w:leftChars="200" w:left="570" w:hangingChars="100" w:hanging="190"/>
    </w:pPr>
  </w:style>
  <w:style w:type="character" w:customStyle="1" w:styleId="30">
    <w:name w:val="本文インデント 3 (文字)"/>
    <w:basedOn w:val="a0"/>
    <w:link w:val="3"/>
    <w:rsid w:val="004979C6"/>
    <w:rPr>
      <w:rFonts w:ascii="ＭＳ 明朝" w:eastAsia="ＭＳ 明朝" w:hAnsi="ＭＳ 明朝" w:cs="Times New Roman"/>
      <w:color w:val="000000"/>
      <w:kern w:val="0"/>
      <w:sz w:val="19"/>
      <w:szCs w:val="19"/>
    </w:rPr>
  </w:style>
  <w:style w:type="paragraph" w:customStyle="1" w:styleId="a7">
    <w:name w:val="条文２"/>
    <w:basedOn w:val="a"/>
    <w:link w:val="a8"/>
    <w:rsid w:val="004979C6"/>
    <w:pPr>
      <w:wordWrap/>
      <w:autoSpaceDN w:val="0"/>
      <w:adjustRightInd/>
      <w:ind w:leftChars="200" w:left="300" w:hangingChars="100" w:hanging="100"/>
      <w:jc w:val="both"/>
    </w:pPr>
  </w:style>
  <w:style w:type="character" w:customStyle="1" w:styleId="a8">
    <w:name w:val="条文２ (文字)"/>
    <w:link w:val="a7"/>
    <w:rsid w:val="004979C6"/>
    <w:rPr>
      <w:rFonts w:ascii="ＭＳ 明朝" w:eastAsia="ＭＳ 明朝" w:hAnsi="ＭＳ 明朝" w:cs="Times New Roman"/>
      <w:color w:val="000000"/>
      <w:kern w:val="0"/>
      <w:sz w:val="19"/>
      <w:szCs w:val="19"/>
    </w:rPr>
  </w:style>
  <w:style w:type="paragraph" w:styleId="a9">
    <w:name w:val="Balloon Text"/>
    <w:basedOn w:val="a"/>
    <w:link w:val="aa"/>
    <w:uiPriority w:val="99"/>
    <w:semiHidden/>
    <w:unhideWhenUsed/>
    <w:rsid w:val="00D971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7175"/>
    <w:rPr>
      <w:rFonts w:asciiTheme="majorHAnsi" w:eastAsiaTheme="majorEastAsia" w:hAnsiTheme="majorHAnsi" w:cstheme="majorBidi"/>
      <w:color w:val="000000"/>
      <w:kern w:val="0"/>
      <w:sz w:val="18"/>
      <w:szCs w:val="18"/>
    </w:rPr>
  </w:style>
  <w:style w:type="character" w:styleId="ab">
    <w:name w:val="annotation reference"/>
    <w:basedOn w:val="a0"/>
    <w:semiHidden/>
    <w:unhideWhenUsed/>
    <w:rsid w:val="00D97175"/>
    <w:rPr>
      <w:sz w:val="18"/>
      <w:szCs w:val="18"/>
    </w:rPr>
  </w:style>
  <w:style w:type="paragraph" w:styleId="ac">
    <w:name w:val="annotation text"/>
    <w:basedOn w:val="a"/>
    <w:link w:val="ad"/>
    <w:unhideWhenUsed/>
    <w:rsid w:val="00D97175"/>
  </w:style>
  <w:style w:type="character" w:customStyle="1" w:styleId="ad">
    <w:name w:val="コメント文字列 (文字)"/>
    <w:basedOn w:val="a0"/>
    <w:link w:val="ac"/>
    <w:rsid w:val="00D97175"/>
    <w:rPr>
      <w:rFonts w:ascii="ＭＳ 明朝" w:eastAsia="ＭＳ 明朝" w:hAnsi="ＭＳ 明朝" w:cs="Times New Roman"/>
      <w:color w:val="000000"/>
      <w:kern w:val="0"/>
      <w:sz w:val="19"/>
      <w:szCs w:val="19"/>
    </w:rPr>
  </w:style>
  <w:style w:type="paragraph" w:styleId="ae">
    <w:name w:val="annotation subject"/>
    <w:basedOn w:val="ac"/>
    <w:next w:val="ac"/>
    <w:link w:val="af"/>
    <w:uiPriority w:val="99"/>
    <w:semiHidden/>
    <w:unhideWhenUsed/>
    <w:rsid w:val="00D1799F"/>
    <w:rPr>
      <w:b/>
      <w:bCs/>
    </w:rPr>
  </w:style>
  <w:style w:type="character" w:customStyle="1" w:styleId="af">
    <w:name w:val="コメント内容 (文字)"/>
    <w:basedOn w:val="ad"/>
    <w:link w:val="ae"/>
    <w:uiPriority w:val="99"/>
    <w:semiHidden/>
    <w:rsid w:val="00D1799F"/>
    <w:rPr>
      <w:rFonts w:ascii="ＭＳ 明朝" w:eastAsia="ＭＳ 明朝" w:hAnsi="ＭＳ 明朝" w:cs="Times New Roman"/>
      <w:b/>
      <w:bCs/>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people.xml" Type="http://schemas.microsoft.com/office/2011/relationships/people"/><Relationship Id="rId14"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comments.xml" Type="http://schemas.openxmlformats.org/officeDocument/2006/relationships/comments"/><Relationship Id="rId7" Target="commentsExtended.xml" Type="http://schemas.microsoft.com/office/2011/relationships/commentsExtended"/><Relationship Id="rId8" Target="commentsIds.xml" Type="http://schemas.microsoft.com/office/2016/09/relationships/commentsIds"/><Relationship Id="rId9" Target="commentsExtensible.xml" Type="http://schemas.microsoft.com/office/2018/08/relationships/commentsExtensi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1846</Words>
  <Characters>1859</Characters>
  <DocSecurity>0</DocSecurity>
  <Lines>94</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